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A11B24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A11B24">
        <w:rPr>
          <w:sz w:val="24"/>
        </w:rPr>
        <w:t xml:space="preserve">: elaboración de Cédulas de empadronamiento </w:t>
      </w:r>
      <w:r w:rsidR="00D621F3">
        <w:rPr>
          <w:sz w:val="24"/>
        </w:rPr>
        <w:t>comercial</w:t>
      </w:r>
      <w:r w:rsidR="00A11B24">
        <w:rPr>
          <w:sz w:val="24"/>
        </w:rPr>
        <w:t>, aperturas, refrendos</w:t>
      </w:r>
      <w:r w:rsidR="0041686F">
        <w:rPr>
          <w:sz w:val="24"/>
        </w:rPr>
        <w:t xml:space="preserve"> </w:t>
      </w:r>
      <w:r w:rsidR="00A11B24">
        <w:rPr>
          <w:sz w:val="24"/>
        </w:rPr>
        <w:t>y permisos de ambulantaje.</w:t>
      </w: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9A63B7" w:rsidRPr="001E7853" w:rsidRDefault="004A0368" w:rsidP="009A63B7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dirección, identificación oficial vigente, número telefónico</w:t>
      </w:r>
      <w:r w:rsidR="00781D33">
        <w:rPr>
          <w:b/>
          <w:sz w:val="24"/>
        </w:rPr>
        <w:t>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lastRenderedPageBreak/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D76888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1686F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81D33"/>
    <w:rsid w:val="007B6738"/>
    <w:rsid w:val="007F2B6C"/>
    <w:rsid w:val="0084460A"/>
    <w:rsid w:val="009A63B7"/>
    <w:rsid w:val="009B4820"/>
    <w:rsid w:val="00A03E56"/>
    <w:rsid w:val="00A11B24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621F3"/>
    <w:rsid w:val="00D76888"/>
    <w:rsid w:val="00D956C3"/>
    <w:rsid w:val="00E2456D"/>
    <w:rsid w:val="00E27B6B"/>
    <w:rsid w:val="00E32D81"/>
    <w:rsid w:val="00E7187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7</cp:revision>
  <cp:lastPrinted>2018-04-05T13:35:00Z</cp:lastPrinted>
  <dcterms:created xsi:type="dcterms:W3CDTF">2018-04-05T15:32:00Z</dcterms:created>
  <dcterms:modified xsi:type="dcterms:W3CDTF">2018-04-06T14:33:00Z</dcterms:modified>
</cp:coreProperties>
</file>