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DE7B23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DE7B23">
        <w:rPr>
          <w:sz w:val="24"/>
        </w:rPr>
        <w:t>: Programas Asistenciales, Asistencia Jurídica, elaboración de diagnósticos y/o psicoterapias, programas de alimentación y servicio médico.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142BE1" w:rsidRDefault="00142BE1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142BE1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  <w:bookmarkStart w:id="0" w:name="_GoBack"/>
      <w:bookmarkEnd w:id="0"/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42BE1"/>
    <w:rsid w:val="001814BF"/>
    <w:rsid w:val="002362EA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B4D24"/>
    <w:rsid w:val="00694C39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DE7B23"/>
    <w:rsid w:val="00E2456D"/>
    <w:rsid w:val="00E27B6B"/>
    <w:rsid w:val="00EF2437"/>
    <w:rsid w:val="00F047C7"/>
    <w:rsid w:val="00F318DD"/>
    <w:rsid w:val="00F81809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6DC6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2018-04-05T13:39:00Z</cp:lastPrinted>
  <dcterms:created xsi:type="dcterms:W3CDTF">2018-04-06T14:35:00Z</dcterms:created>
  <dcterms:modified xsi:type="dcterms:W3CDTF">2018-04-06T14:35:00Z</dcterms:modified>
</cp:coreProperties>
</file>