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84460A" w:rsidRPr="00F047C7" w:rsidRDefault="0084460A" w:rsidP="005463BA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5463BA">
        <w:rPr>
          <w:sz w:val="24"/>
        </w:rPr>
        <w:t>: asistencias de protección civil en casos de desastres naturales y/o eventos catastróficos.</w:t>
      </w: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1E7853" w:rsidRDefault="004A0368" w:rsidP="00F318DD">
      <w:pPr>
        <w:jc w:val="both"/>
        <w:rPr>
          <w:b/>
          <w:sz w:val="24"/>
        </w:rPr>
      </w:pPr>
      <w:r w:rsidRPr="001E7853">
        <w:rPr>
          <w:b/>
          <w:sz w:val="24"/>
        </w:rPr>
        <w:t>Nombre, dirección, identificación oficial vigente, número telefónico</w:t>
      </w:r>
      <w:r w:rsidR="0054739D" w:rsidRPr="001E7853">
        <w:rPr>
          <w:b/>
          <w:sz w:val="24"/>
        </w:rPr>
        <w:t>;</w:t>
      </w:r>
      <w:r w:rsidR="00433042" w:rsidRPr="001E7853">
        <w:rPr>
          <w:b/>
          <w:sz w:val="24"/>
        </w:rPr>
        <w:t xml:space="preserve"> en su caso, estado civil</w:t>
      </w:r>
      <w:r w:rsidR="002601E5" w:rsidRPr="001E7853">
        <w:rPr>
          <w:b/>
          <w:sz w:val="24"/>
        </w:rPr>
        <w:t>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lastRenderedPageBreak/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lastRenderedPageBreak/>
        <w:t xml:space="preserve"> Nombre, dirección, identificación oficial vigente, número telefónico, correo electrónico (opcional), contenido o motivo de la solicitud y firma.</w:t>
      </w: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F12C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7B1DFB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814BF"/>
    <w:rsid w:val="001E7853"/>
    <w:rsid w:val="002362EA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463BA"/>
    <w:rsid w:val="0054739D"/>
    <w:rsid w:val="005B4D24"/>
    <w:rsid w:val="006E25D5"/>
    <w:rsid w:val="00721B5A"/>
    <w:rsid w:val="00755B2D"/>
    <w:rsid w:val="007B1DFB"/>
    <w:rsid w:val="007F2B6C"/>
    <w:rsid w:val="0084460A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B657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3</cp:revision>
  <cp:lastPrinted>2018-04-05T13:35:00Z</cp:lastPrinted>
  <dcterms:created xsi:type="dcterms:W3CDTF">2018-04-05T20:06:00Z</dcterms:created>
  <dcterms:modified xsi:type="dcterms:W3CDTF">2018-04-06T13:10:00Z</dcterms:modified>
</cp:coreProperties>
</file>